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E578D" w14:textId="7CA38FEF" w:rsidR="00043B8C" w:rsidRPr="007A19A5" w:rsidRDefault="00C97DA4" w:rsidP="00043B8C">
      <w:pPr>
        <w:pStyle w:val="Heading1"/>
        <w:rPr>
          <w:lang w:val="en-US"/>
        </w:rPr>
      </w:pPr>
      <w:r w:rsidRPr="007A19A5">
        <w:rPr>
          <w:lang w:val="en-US"/>
        </w:rPr>
        <w:t xml:space="preserve">Extra Info </w:t>
      </w:r>
      <w:proofErr w:type="spellStart"/>
      <w:r w:rsidRPr="007A19A5">
        <w:rPr>
          <w:lang w:val="en-US"/>
        </w:rPr>
        <w:t>Easybox</w:t>
      </w:r>
      <w:proofErr w:type="spellEnd"/>
      <w:r w:rsidRPr="007A19A5">
        <w:rPr>
          <w:lang w:val="en-US"/>
        </w:rPr>
        <w:t xml:space="preserve"> </w:t>
      </w:r>
      <w:r w:rsidR="001E1381" w:rsidRPr="007A19A5">
        <w:rPr>
          <w:lang w:val="en-US"/>
        </w:rPr>
        <w:t xml:space="preserve">Digital </w:t>
      </w:r>
      <w:proofErr w:type="spellStart"/>
      <w:r w:rsidR="001E1381" w:rsidRPr="007A19A5">
        <w:rPr>
          <w:lang w:val="en-US"/>
        </w:rPr>
        <w:t>Nomad</w:t>
      </w:r>
      <w:proofErr w:type="spellEnd"/>
    </w:p>
    <w:p w14:paraId="18490A9D" w14:textId="77777777" w:rsidR="00043B8C" w:rsidRPr="007A19A5" w:rsidRDefault="00043B8C" w:rsidP="00043B8C">
      <w:pPr>
        <w:rPr>
          <w:lang w:val="en-US"/>
        </w:rPr>
      </w:pPr>
    </w:p>
    <w:p w14:paraId="4CD6D14B" w14:textId="454DFE41" w:rsidR="00043B8C" w:rsidRPr="007A19A5" w:rsidRDefault="00043B8C" w:rsidP="00043B8C">
      <w:pPr>
        <w:pStyle w:val="Heading2"/>
        <w:rPr>
          <w:lang w:val="en-US"/>
        </w:rPr>
      </w:pPr>
      <w:r w:rsidRPr="007A19A5">
        <w:rPr>
          <w:lang w:val="en-US"/>
        </w:rPr>
        <w:t>Batterij</w:t>
      </w:r>
    </w:p>
    <w:p w14:paraId="7680DF0D" w14:textId="77777777" w:rsidR="00043B8C" w:rsidRPr="007A19A5" w:rsidRDefault="00043B8C" w:rsidP="00043B8C">
      <w:pPr>
        <w:rPr>
          <w:lang w:val="en-US"/>
        </w:rPr>
      </w:pPr>
    </w:p>
    <w:p w14:paraId="4BA5FBF2" w14:textId="204C72C1" w:rsidR="002C77BE" w:rsidRDefault="002C77BE" w:rsidP="00043B8C">
      <w:r>
        <w:t>De batterij is het hart van ons systeem en dus zeer belangrijk om hier</w:t>
      </w:r>
      <w:r w:rsidR="0049615E">
        <w:t>over</w:t>
      </w:r>
      <w:r>
        <w:t xml:space="preserve"> een goede keuze te maken. </w:t>
      </w:r>
      <w:r>
        <w:br/>
      </w:r>
      <w:r w:rsidR="00715551">
        <w:t xml:space="preserve">Standaard </w:t>
      </w:r>
      <w:r w:rsidR="0097659C">
        <w:t xml:space="preserve">werken we in onze Digital </w:t>
      </w:r>
      <w:proofErr w:type="spellStart"/>
      <w:r w:rsidR="0097659C">
        <w:t>Nomad</w:t>
      </w:r>
      <w:proofErr w:type="spellEnd"/>
      <w:r w:rsidR="0097659C">
        <w:t xml:space="preserve"> met de</w:t>
      </w:r>
      <w:r w:rsidR="00643A84">
        <w:t xml:space="preserve"> </w:t>
      </w:r>
      <w:proofErr w:type="spellStart"/>
      <w:r w:rsidRPr="00E60711">
        <w:rPr>
          <w:b/>
          <w:bCs/>
        </w:rPr>
        <w:t>Victron</w:t>
      </w:r>
      <w:proofErr w:type="spellEnd"/>
      <w:r w:rsidRPr="00E60711">
        <w:rPr>
          <w:b/>
          <w:bCs/>
        </w:rPr>
        <w:t xml:space="preserve"> Lithium Smart</w:t>
      </w:r>
      <w:r w:rsidR="0049615E" w:rsidRPr="00E60711">
        <w:rPr>
          <w:b/>
          <w:bCs/>
        </w:rPr>
        <w:t>-</w:t>
      </w:r>
      <w:r w:rsidRPr="00E60711">
        <w:rPr>
          <w:b/>
          <w:bCs/>
        </w:rPr>
        <w:t>Accu</w:t>
      </w:r>
      <w:r>
        <w:t xml:space="preserve"> </w:t>
      </w:r>
      <w:r w:rsidR="00643A84">
        <w:rPr>
          <w:b/>
          <w:bCs/>
        </w:rPr>
        <w:t>330 Ah 12v.</w:t>
      </w:r>
      <w:r>
        <w:t xml:space="preserve"> </w:t>
      </w:r>
      <w:r w:rsidR="00643A84">
        <w:t xml:space="preserve">Deze kan </w:t>
      </w:r>
      <w:r w:rsidR="00015799">
        <w:t>verminderd worden naar 200 Ah en kan uitgebreid worden naar een 24v variant en hier kunnen we gaan tot maximaal 1000 Ah op 24v of 2000 Ah op 12v.</w:t>
      </w:r>
    </w:p>
    <w:p w14:paraId="5887DD38" w14:textId="77777777" w:rsidR="00643A84" w:rsidRDefault="00643A84" w:rsidP="00043B8C"/>
    <w:p w14:paraId="79160F1F" w14:textId="07CA5A71" w:rsidR="002C77BE" w:rsidRPr="0049615E" w:rsidRDefault="002C77BE" w:rsidP="00043B8C">
      <w:pPr>
        <w:rPr>
          <w:lang w:val="en-US"/>
        </w:rPr>
      </w:pPr>
      <w:r w:rsidRPr="0049615E">
        <w:rPr>
          <w:lang w:val="en-US"/>
        </w:rPr>
        <w:t xml:space="preserve">Datasheet Victron Lithium Smart </w:t>
      </w:r>
      <w:proofErr w:type="spellStart"/>
      <w:r w:rsidRPr="0049615E">
        <w:rPr>
          <w:lang w:val="en-US"/>
        </w:rPr>
        <w:t>Accu</w:t>
      </w:r>
      <w:proofErr w:type="spellEnd"/>
      <w:r w:rsidRPr="0049615E">
        <w:rPr>
          <w:lang w:val="en-US"/>
        </w:rPr>
        <w:t xml:space="preserve">: </w:t>
      </w:r>
      <w:hyperlink r:id="rId6" w:history="1">
        <w:r w:rsidR="00634D01" w:rsidRPr="0049615E">
          <w:rPr>
            <w:rStyle w:val="Hyperlink"/>
            <w:lang w:val="en-US"/>
          </w:rPr>
          <w:t>https://www.victronenergy.nl/upload/documents/Datasheet-12,8-&amp;-25,6-Volt-lithium-iron-phosphate-batteries-Smart-NL.pdf</w:t>
        </w:r>
      </w:hyperlink>
    </w:p>
    <w:p w14:paraId="4664FFE2" w14:textId="77777777" w:rsidR="00634D01" w:rsidRPr="0049615E" w:rsidRDefault="00634D01" w:rsidP="00043B8C">
      <w:pPr>
        <w:rPr>
          <w:lang w:val="en-US"/>
        </w:rPr>
      </w:pPr>
    </w:p>
    <w:p w14:paraId="406172EC" w14:textId="66A37A6F" w:rsidR="00043B8C" w:rsidRDefault="00043B8C" w:rsidP="00043B8C">
      <w:pPr>
        <w:pStyle w:val="Heading2"/>
      </w:pPr>
      <w:r>
        <w:t>Multiplus</w:t>
      </w:r>
    </w:p>
    <w:p w14:paraId="70FBC1D7" w14:textId="77777777" w:rsidR="00634D01" w:rsidRDefault="00634D01" w:rsidP="00634D01"/>
    <w:p w14:paraId="40DB6205" w14:textId="00A6002D" w:rsidR="00634D01" w:rsidRDefault="00634D01" w:rsidP="00634D01">
      <w:r>
        <w:t xml:space="preserve">De </w:t>
      </w:r>
      <w:proofErr w:type="spellStart"/>
      <w:r w:rsidRPr="00E60711">
        <w:rPr>
          <w:b/>
          <w:bCs/>
        </w:rPr>
        <w:t>Victron</w:t>
      </w:r>
      <w:proofErr w:type="spellEnd"/>
      <w:r w:rsidRPr="00E60711">
        <w:rPr>
          <w:b/>
          <w:bCs/>
        </w:rPr>
        <w:t xml:space="preserve"> Multiplus</w:t>
      </w:r>
      <w:r>
        <w:t xml:space="preserve"> is de oplader/omvormer van ons systeem en is echt een krachtpatser. Hij kan zowel de batterij opladen vanuit de </w:t>
      </w:r>
      <w:proofErr w:type="spellStart"/>
      <w:r>
        <w:t>wallstroom</w:t>
      </w:r>
      <w:proofErr w:type="spellEnd"/>
      <w:r w:rsidR="001C7A38">
        <w:t>,</w:t>
      </w:r>
      <w:r>
        <w:t xml:space="preserve"> als 230V voorzien vanuit de batterij. Ook combineert hij beide. </w:t>
      </w:r>
    </w:p>
    <w:p w14:paraId="2D387F41" w14:textId="42C33BF8" w:rsidR="00634D01" w:rsidRDefault="00634D01" w:rsidP="00634D01">
      <w:r>
        <w:t xml:space="preserve">Standaard komt de </w:t>
      </w:r>
      <w:r w:rsidR="00257E4D">
        <w:t xml:space="preserve">Digital </w:t>
      </w:r>
      <w:proofErr w:type="spellStart"/>
      <w:r w:rsidR="00257E4D">
        <w:t>Nomad</w:t>
      </w:r>
      <w:proofErr w:type="spellEnd"/>
      <w:r>
        <w:t xml:space="preserve"> met de </w:t>
      </w:r>
      <w:r w:rsidR="00257E4D">
        <w:t>3000</w:t>
      </w:r>
      <w:r>
        <w:t xml:space="preserve"> VA variant. </w:t>
      </w:r>
      <w:r>
        <w:br/>
        <w:t>Afhankelijk van de verbruikers die je wil gaan gebruiken</w:t>
      </w:r>
      <w:r w:rsidR="001C7A38">
        <w:t>,</w:t>
      </w:r>
      <w:r>
        <w:t xml:space="preserve"> kan je hier kiezen voor een zwaarder model</w:t>
      </w:r>
      <w:r w:rsidR="00C845F1">
        <w:t xml:space="preserve"> of eentje op 24v</w:t>
      </w:r>
      <w:r>
        <w:t xml:space="preserve"> tussen de </w:t>
      </w:r>
      <w:r w:rsidR="00257E4D">
        <w:t>3000</w:t>
      </w:r>
      <w:r>
        <w:t xml:space="preserve"> VA en </w:t>
      </w:r>
      <w:r w:rsidR="00C845F1">
        <w:t>5</w:t>
      </w:r>
      <w:r>
        <w:t xml:space="preserve">000 VA. </w:t>
      </w:r>
    </w:p>
    <w:p w14:paraId="66D229A6" w14:textId="77777777" w:rsidR="00634D01" w:rsidRDefault="00634D01" w:rsidP="00634D01"/>
    <w:p w14:paraId="706F0754" w14:textId="19C9302C" w:rsidR="00634D01" w:rsidRPr="0049615E" w:rsidRDefault="00634D01" w:rsidP="00634D01">
      <w:pPr>
        <w:rPr>
          <w:lang w:val="fr-FR"/>
        </w:rPr>
      </w:pPr>
      <w:r w:rsidRPr="0049615E">
        <w:rPr>
          <w:lang w:val="fr-FR"/>
        </w:rPr>
        <w:t xml:space="preserve">Datasheet Victron </w:t>
      </w:r>
      <w:proofErr w:type="spellStart"/>
      <w:r w:rsidRPr="0049615E">
        <w:rPr>
          <w:lang w:val="fr-FR"/>
        </w:rPr>
        <w:t>Multiplus</w:t>
      </w:r>
      <w:proofErr w:type="spellEnd"/>
      <w:r w:rsidRPr="0049615E">
        <w:rPr>
          <w:lang w:val="fr-FR"/>
        </w:rPr>
        <w:t xml:space="preserve"> 3000 VA: </w:t>
      </w:r>
      <w:hyperlink r:id="rId7" w:history="1">
        <w:r w:rsidRPr="0049615E">
          <w:rPr>
            <w:rStyle w:val="Hyperlink"/>
            <w:lang w:val="fr-FR"/>
          </w:rPr>
          <w:t>https://www.victronenergy.nl/upload/documents/Datasheet-MultiPlus-inverter-charger--800VA-5kVA-NL.pdf</w:t>
        </w:r>
      </w:hyperlink>
    </w:p>
    <w:p w14:paraId="735866B1" w14:textId="212EEDA1" w:rsidR="00043B8C" w:rsidRPr="0049615E" w:rsidRDefault="00043B8C" w:rsidP="00043B8C">
      <w:pPr>
        <w:rPr>
          <w:lang w:val="fr-FR"/>
        </w:rPr>
      </w:pPr>
    </w:p>
    <w:p w14:paraId="23BD7D01" w14:textId="56BAE4C5" w:rsidR="00043B8C" w:rsidRDefault="00043B8C" w:rsidP="00043B8C">
      <w:pPr>
        <w:pStyle w:val="Heading2"/>
      </w:pPr>
      <w:r>
        <w:t>Batterij Monitoring</w:t>
      </w:r>
    </w:p>
    <w:p w14:paraId="75F4A30B" w14:textId="77777777" w:rsidR="00634D01" w:rsidRDefault="00634D01" w:rsidP="00634D01"/>
    <w:p w14:paraId="718199ED" w14:textId="17753C43" w:rsidR="00634D01" w:rsidRDefault="00634D01" w:rsidP="00634D01">
      <w:r>
        <w:t>Een systeem mag dan nog zo goed zijn</w:t>
      </w:r>
      <w:r w:rsidR="00FD3558">
        <w:t>,</w:t>
      </w:r>
      <w:r>
        <w:t xml:space="preserve"> als je niet weet wat er gaande is in het systeem</w:t>
      </w:r>
      <w:r w:rsidR="00FD3558">
        <w:t>,</w:t>
      </w:r>
      <w:r>
        <w:t xml:space="preserve"> dan ben je er maar weinig mee. Hier komt ons monitor systeem in de picture. </w:t>
      </w:r>
      <w:r>
        <w:br/>
        <w:t>Standaard word</w:t>
      </w:r>
      <w:r w:rsidR="00BF11D6">
        <w:t>t</w:t>
      </w:r>
      <w:r>
        <w:t xml:space="preserve"> de </w:t>
      </w:r>
      <w:r w:rsidR="00DA5447">
        <w:t xml:space="preserve">Digital </w:t>
      </w:r>
      <w:proofErr w:type="spellStart"/>
      <w:r w:rsidR="00DA5447">
        <w:t>Nomad</w:t>
      </w:r>
      <w:proofErr w:type="spellEnd"/>
      <w:r>
        <w:t xml:space="preserve"> geleverd met een </w:t>
      </w:r>
      <w:proofErr w:type="spellStart"/>
      <w:r w:rsidRPr="00BF11D6">
        <w:rPr>
          <w:b/>
          <w:bCs/>
        </w:rPr>
        <w:t>Victron</w:t>
      </w:r>
      <w:proofErr w:type="spellEnd"/>
      <w:r w:rsidRPr="00BF11D6">
        <w:rPr>
          <w:b/>
          <w:bCs/>
        </w:rPr>
        <w:t xml:space="preserve"> </w:t>
      </w:r>
      <w:proofErr w:type="spellStart"/>
      <w:r w:rsidR="00DA5447">
        <w:rPr>
          <w:b/>
          <w:bCs/>
        </w:rPr>
        <w:t>Cerbo</w:t>
      </w:r>
      <w:proofErr w:type="spellEnd"/>
      <w:r w:rsidR="00DA5447">
        <w:rPr>
          <w:b/>
          <w:bCs/>
        </w:rPr>
        <w:t xml:space="preserve"> GX incl. 5 inch touchscreen.</w:t>
      </w:r>
      <w:r>
        <w:t xml:space="preserve"> </w:t>
      </w:r>
      <w:r w:rsidR="00DA5447">
        <w:t>Deze kan ook uitgebreid worden met een touchscreen van 7 inc</w:t>
      </w:r>
      <w:r w:rsidR="007A19A5">
        <w:t>h.</w:t>
      </w:r>
    </w:p>
    <w:p w14:paraId="1F74D83B" w14:textId="79B948CA" w:rsidR="005F05CE" w:rsidRDefault="005F05CE" w:rsidP="00634D01">
      <w:r>
        <w:t xml:space="preserve">Datasheet </w:t>
      </w:r>
      <w:proofErr w:type="spellStart"/>
      <w:r>
        <w:t>Cerbo</w:t>
      </w:r>
      <w:proofErr w:type="spellEnd"/>
      <w:r>
        <w:t xml:space="preserve">: </w:t>
      </w:r>
      <w:hyperlink r:id="rId8" w:history="1">
        <w:r w:rsidRPr="00644727">
          <w:rPr>
            <w:rStyle w:val="Hyperlink"/>
          </w:rPr>
          <w:t>https://www.victronenergy.nl/upload/documents/Datasheet-Cerbo-GX-GX-Touch-NL.pdf</w:t>
        </w:r>
      </w:hyperlink>
    </w:p>
    <w:p w14:paraId="5C69F9D7" w14:textId="77777777" w:rsidR="005F05CE" w:rsidRDefault="005F05CE" w:rsidP="00634D01"/>
    <w:p w14:paraId="4BFA2A03" w14:textId="77777777" w:rsidR="00094990" w:rsidRDefault="00094990">
      <w:pPr>
        <w:rPr>
          <w:rFonts w:asciiTheme="majorHAnsi" w:eastAsiaTheme="majorEastAsia" w:hAnsiTheme="majorHAnsi" w:cstheme="majorBidi"/>
          <w:color w:val="404040" w:themeColor="text1" w:themeTint="BF"/>
          <w:sz w:val="28"/>
          <w:szCs w:val="28"/>
        </w:rPr>
      </w:pPr>
      <w:r>
        <w:br w:type="page"/>
      </w:r>
    </w:p>
    <w:p w14:paraId="417548DF" w14:textId="2AE91C94" w:rsidR="00043B8C" w:rsidRDefault="00043B8C" w:rsidP="00043B8C">
      <w:pPr>
        <w:pStyle w:val="Heading2"/>
      </w:pPr>
      <w:r>
        <w:t>Zonnepaneel</w:t>
      </w:r>
    </w:p>
    <w:p w14:paraId="2B937D67" w14:textId="77777777" w:rsidR="00043B8C" w:rsidRDefault="00043B8C" w:rsidP="00043B8C"/>
    <w:p w14:paraId="3ECB18CF" w14:textId="6A2A5A03" w:rsidR="005F05CE" w:rsidRDefault="005F05CE" w:rsidP="00043B8C">
      <w:r>
        <w:t xml:space="preserve">Een zonnepaneel </w:t>
      </w:r>
      <w:r w:rsidR="008C175F">
        <w:t xml:space="preserve">blijft </w:t>
      </w:r>
      <w:r>
        <w:t xml:space="preserve">de beste manier om je batterij goed opgeladen te houden.  Standaard leveren we de </w:t>
      </w:r>
      <w:r w:rsidR="001C23B0">
        <w:t xml:space="preserve">Digital </w:t>
      </w:r>
      <w:proofErr w:type="spellStart"/>
      <w:r w:rsidR="001C23B0">
        <w:t>Nomad</w:t>
      </w:r>
      <w:proofErr w:type="spellEnd"/>
      <w:r>
        <w:t xml:space="preserve"> dan ook met een </w:t>
      </w:r>
      <w:r w:rsidRPr="00834C68">
        <w:rPr>
          <w:b/>
          <w:bCs/>
        </w:rPr>
        <w:t>4</w:t>
      </w:r>
      <w:r w:rsidR="001C23B0">
        <w:rPr>
          <w:b/>
          <w:bCs/>
        </w:rPr>
        <w:t>4</w:t>
      </w:r>
      <w:r w:rsidRPr="00834C68">
        <w:rPr>
          <w:b/>
          <w:bCs/>
        </w:rPr>
        <w:t>0 WP</w:t>
      </w:r>
      <w:r w:rsidR="00834C68">
        <w:rPr>
          <w:b/>
          <w:bCs/>
        </w:rPr>
        <w:t>-</w:t>
      </w:r>
      <w:r w:rsidRPr="00834C68">
        <w:rPr>
          <w:b/>
          <w:bCs/>
        </w:rPr>
        <w:t>zonnepaneel</w:t>
      </w:r>
      <w:r w:rsidR="00834C68">
        <w:t>. Z</w:t>
      </w:r>
      <w:r>
        <w:t>o heb je ruim voldoende opbrengst en zal de batterij altijd goed geladen blijven. Hier heb je ook weer de optie om een iets groter of kleiner zonnepaneel te kiezen. Wij volgen het volledige aanbod van Wattstunde en kunnen dus eventueel ook altijd een oplossing op maat aanbieden indien gewenst. Ook hebben we verschillende flexibele panelen. Hier kan je altijd naar vragen indien nodig.</w:t>
      </w:r>
      <w:r w:rsidR="001C23B0">
        <w:t xml:space="preserve"> In de </w:t>
      </w:r>
      <w:r w:rsidR="006628F0">
        <w:t>D</w:t>
      </w:r>
      <w:r w:rsidR="001C23B0">
        <w:t xml:space="preserve">igital </w:t>
      </w:r>
      <w:proofErr w:type="spellStart"/>
      <w:r w:rsidR="006628F0">
        <w:t>N</w:t>
      </w:r>
      <w:r w:rsidR="001C23B0">
        <w:t>omad</w:t>
      </w:r>
      <w:proofErr w:type="spellEnd"/>
      <w:r w:rsidR="001C23B0">
        <w:t xml:space="preserve"> kan je kiezen voor nog zwaarder</w:t>
      </w:r>
      <w:r w:rsidR="00E07024">
        <w:t>e</w:t>
      </w:r>
      <w:r w:rsidR="001C23B0">
        <w:t xml:space="preserve"> of meerdere panelen.</w:t>
      </w:r>
    </w:p>
    <w:p w14:paraId="1C9CAFD7" w14:textId="77777777" w:rsidR="005F05CE" w:rsidRDefault="005F05CE" w:rsidP="00043B8C"/>
    <w:p w14:paraId="4CF45C4B" w14:textId="1B47D3C0" w:rsidR="005F05CE" w:rsidRDefault="005F05CE" w:rsidP="00043B8C">
      <w:r>
        <w:t xml:space="preserve">Datasheet </w:t>
      </w:r>
      <w:proofErr w:type="spellStart"/>
      <w:r>
        <w:t>wattstunde</w:t>
      </w:r>
      <w:proofErr w:type="spellEnd"/>
      <w:r>
        <w:t xml:space="preserve"> paneel 420W – 440W – 480w:</w:t>
      </w:r>
      <w:r w:rsidR="008706B7">
        <w:t xml:space="preserve"> </w:t>
      </w:r>
      <w:hyperlink r:id="rId9" w:history="1">
        <w:r w:rsidR="008706B7" w:rsidRPr="00644727">
          <w:rPr>
            <w:rStyle w:val="Hyperlink"/>
          </w:rPr>
          <w:t>https://solarkontor.de/mediafiles/PDF/Solarmodule/Wattstunde/Blackline/Datenblatt%20Blackline%20Quantumv0323.pdf</w:t>
        </w:r>
      </w:hyperlink>
    </w:p>
    <w:p w14:paraId="23CC8B8C" w14:textId="77777777" w:rsidR="005F05CE" w:rsidRDefault="005F05CE" w:rsidP="00043B8C"/>
    <w:p w14:paraId="01B15D87" w14:textId="04173E4C" w:rsidR="00043B8C" w:rsidRDefault="00043B8C" w:rsidP="00043B8C">
      <w:pPr>
        <w:pStyle w:val="Heading2"/>
      </w:pPr>
      <w:proofErr w:type="spellStart"/>
      <w:r>
        <w:t>Alternator</w:t>
      </w:r>
      <w:proofErr w:type="spellEnd"/>
      <w:r>
        <w:t>/Dynamo Type</w:t>
      </w:r>
    </w:p>
    <w:p w14:paraId="328A2BDD" w14:textId="77777777" w:rsidR="008706B7" w:rsidRDefault="008706B7" w:rsidP="008706B7"/>
    <w:p w14:paraId="226E5240" w14:textId="67E45C5E" w:rsidR="008706B7" w:rsidRPr="008706B7" w:rsidRDefault="008706B7" w:rsidP="008706B7">
      <w:pPr>
        <w:rPr>
          <w:rFonts w:cstheme="minorHAnsi"/>
        </w:rPr>
      </w:pPr>
      <w:r>
        <w:t xml:space="preserve">Hoe weet ik </w:t>
      </w:r>
      <w:r w:rsidRPr="008706B7">
        <w:rPr>
          <w:rFonts w:cstheme="minorHAnsi"/>
        </w:rPr>
        <w:t xml:space="preserve">of mijn voertuig een slimme </w:t>
      </w:r>
      <w:proofErr w:type="spellStart"/>
      <w:r w:rsidRPr="008706B7">
        <w:rPr>
          <w:rFonts w:cstheme="minorHAnsi"/>
        </w:rPr>
        <w:t>alternator</w:t>
      </w:r>
      <w:proofErr w:type="spellEnd"/>
      <w:r w:rsidRPr="008706B7">
        <w:rPr>
          <w:rFonts w:cstheme="minorHAnsi"/>
        </w:rPr>
        <w:t xml:space="preserve"> of dynamo heeft?</w:t>
      </w:r>
    </w:p>
    <w:p w14:paraId="7745695C" w14:textId="05ED889E" w:rsidR="008706B7" w:rsidRP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De meest eenvoudige manier is om te kijken welke </w:t>
      </w:r>
      <w:r w:rsidRPr="00B66D28">
        <w:rPr>
          <w:rFonts w:cstheme="minorHAnsi"/>
          <w:b/>
          <w:bCs/>
        </w:rPr>
        <w:t>Euronorm</w:t>
      </w:r>
      <w:r w:rsidRPr="008706B7">
        <w:rPr>
          <w:rFonts w:cstheme="minorHAnsi"/>
        </w:rPr>
        <w:t xml:space="preserve"> er op jouw kentekenbewijs staan. Heb je een Euro 5</w:t>
      </w:r>
      <w:r w:rsidR="00082275">
        <w:rPr>
          <w:rFonts w:cstheme="minorHAnsi"/>
        </w:rPr>
        <w:t>-</w:t>
      </w:r>
      <w:r w:rsidRPr="008706B7">
        <w:rPr>
          <w:rFonts w:cstheme="minorHAnsi"/>
        </w:rPr>
        <w:t xml:space="preserve">of Euro </w:t>
      </w:r>
      <w:r w:rsidR="00082275">
        <w:rPr>
          <w:rFonts w:cstheme="minorHAnsi"/>
        </w:rPr>
        <w:t>6-</w:t>
      </w:r>
      <w:r w:rsidRPr="008706B7">
        <w:rPr>
          <w:rFonts w:cstheme="minorHAnsi"/>
        </w:rPr>
        <w:t>motor? Dan heb je hoogstwaarschijnlijk ook een intelligente dynamo.</w:t>
      </w:r>
      <w:r w:rsidR="00082275">
        <w:rPr>
          <w:rFonts w:cstheme="minorHAnsi"/>
        </w:rPr>
        <w:t xml:space="preserve"> </w:t>
      </w:r>
      <w:r w:rsidRPr="008706B7">
        <w:rPr>
          <w:rFonts w:cstheme="minorHAnsi"/>
        </w:rPr>
        <w:t xml:space="preserve">Let wel: Dit is een indicatie. Er zijn ook Euro5+ motoren zonder slimme dynamo. Heb je een </w:t>
      </w:r>
      <w:r w:rsidR="00082275">
        <w:rPr>
          <w:rFonts w:cstheme="minorHAnsi"/>
        </w:rPr>
        <w:t>E</w:t>
      </w:r>
      <w:r w:rsidRPr="008706B7">
        <w:rPr>
          <w:rFonts w:cstheme="minorHAnsi"/>
        </w:rPr>
        <w:t>uro</w:t>
      </w:r>
      <w:r w:rsidR="00082275">
        <w:rPr>
          <w:rFonts w:cstheme="minorHAnsi"/>
        </w:rPr>
        <w:t xml:space="preserve"> </w:t>
      </w:r>
      <w:r w:rsidRPr="008706B7">
        <w:rPr>
          <w:rFonts w:cstheme="minorHAnsi"/>
        </w:rPr>
        <w:t>4 of ouder? Dan heb je geen slimme dynamo.</w:t>
      </w:r>
    </w:p>
    <w:p w14:paraId="3CE7EA5B" w14:textId="77777777" w:rsidR="008706B7" w:rsidRP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De meest betrouwbare manier is echter door het voltage </w:t>
      </w:r>
      <w:r w:rsidRPr="00890EE9">
        <w:rPr>
          <w:rFonts w:cstheme="minorHAnsi"/>
          <w:b/>
          <w:bCs/>
        </w:rPr>
        <w:t>tijdens het rijden</w:t>
      </w:r>
      <w:r w:rsidRPr="008706B7">
        <w:rPr>
          <w:rFonts w:cstheme="minorHAnsi"/>
        </w:rPr>
        <w:t xml:space="preserve"> te meten. Om dit te meten, plaats je een multimeter op de startaccu en bekijk je het voltage. Als het voltage tussen de 13,8 en 14,7 volt fluctueert, en tijdens het remmen naar 14,7 volt springt, dan heb je een intelligente dynamo.</w:t>
      </w:r>
    </w:p>
    <w:p w14:paraId="28166952" w14:textId="244AECE2" w:rsid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Bekijk de </w:t>
      </w:r>
      <w:r w:rsidRPr="00890EE9">
        <w:rPr>
          <w:rFonts w:cstheme="minorHAnsi"/>
          <w:b/>
          <w:bCs/>
        </w:rPr>
        <w:t>minpool</w:t>
      </w:r>
      <w:r w:rsidRPr="008706B7">
        <w:rPr>
          <w:rFonts w:cstheme="minorHAnsi"/>
        </w:rPr>
        <w:t xml:space="preserve"> van je startaccu. Zit hier een klein apparaatje op? Dan heb je een intelligente dynamo. Dit kleine apparaatje heet een shun</w:t>
      </w:r>
      <w:r>
        <w:rPr>
          <w:rFonts w:cstheme="minorHAnsi"/>
        </w:rPr>
        <w:t>t.</w:t>
      </w:r>
    </w:p>
    <w:p w14:paraId="7D5F92CC" w14:textId="77777777" w:rsidR="008706B7" w:rsidRDefault="008706B7" w:rsidP="008706B7">
      <w:pPr>
        <w:shd w:val="clear" w:color="auto" w:fill="FFFFFF"/>
        <w:spacing w:after="0" w:line="240" w:lineRule="auto"/>
        <w:textAlignment w:val="baseline"/>
        <w:rPr>
          <w:rFonts w:cstheme="minorHAnsi"/>
        </w:rPr>
      </w:pPr>
    </w:p>
    <w:p w14:paraId="3BEF834F" w14:textId="35105077" w:rsidR="008706B7" w:rsidRDefault="008706B7" w:rsidP="008706B7">
      <w:pPr>
        <w:shd w:val="clear" w:color="auto" w:fill="FFFFFF"/>
        <w:spacing w:after="0" w:line="240" w:lineRule="auto"/>
        <w:textAlignment w:val="baseline"/>
        <w:rPr>
          <w:rFonts w:cstheme="minorHAnsi"/>
        </w:rPr>
      </w:pPr>
      <w:r>
        <w:rPr>
          <w:rFonts w:cstheme="minorHAnsi"/>
        </w:rPr>
        <w:t xml:space="preserve">Bij een slimme </w:t>
      </w:r>
      <w:proofErr w:type="spellStart"/>
      <w:r>
        <w:rPr>
          <w:rFonts w:cstheme="minorHAnsi"/>
        </w:rPr>
        <w:t>alternator</w:t>
      </w:r>
      <w:proofErr w:type="spellEnd"/>
      <w:r>
        <w:rPr>
          <w:rFonts w:cstheme="minorHAnsi"/>
        </w:rPr>
        <w:t xml:space="preserve">/dynamo maken wij gebruik van een </w:t>
      </w:r>
      <w:proofErr w:type="spellStart"/>
      <w:r w:rsidRPr="00890EE9">
        <w:rPr>
          <w:rFonts w:cstheme="minorHAnsi"/>
          <w:b/>
          <w:bCs/>
        </w:rPr>
        <w:t>Victron</w:t>
      </w:r>
      <w:proofErr w:type="spellEnd"/>
      <w:r w:rsidRPr="00890EE9">
        <w:rPr>
          <w:rFonts w:cstheme="minorHAnsi"/>
          <w:b/>
          <w:bCs/>
        </w:rPr>
        <w:t xml:space="preserve"> Orion</w:t>
      </w:r>
      <w:r>
        <w:rPr>
          <w:rFonts w:cstheme="minorHAnsi"/>
        </w:rPr>
        <w:t xml:space="preserve"> om zo onze accu op te laden tijdens het rijden. </w:t>
      </w:r>
    </w:p>
    <w:p w14:paraId="690DBBB3" w14:textId="2373D4FA" w:rsidR="008706B7" w:rsidRPr="008706B7" w:rsidRDefault="008706B7" w:rsidP="008706B7">
      <w:pPr>
        <w:shd w:val="clear" w:color="auto" w:fill="FFFFFF"/>
        <w:spacing w:after="0" w:line="240" w:lineRule="auto"/>
        <w:textAlignment w:val="baseline"/>
        <w:rPr>
          <w:rFonts w:cstheme="minorHAnsi"/>
        </w:rPr>
      </w:pPr>
      <w:r>
        <w:rPr>
          <w:rFonts w:cstheme="minorHAnsi"/>
        </w:rPr>
        <w:t xml:space="preserve">Wanneer er geen slimme </w:t>
      </w:r>
      <w:proofErr w:type="spellStart"/>
      <w:r>
        <w:rPr>
          <w:rFonts w:cstheme="minorHAnsi"/>
        </w:rPr>
        <w:t>alternator</w:t>
      </w:r>
      <w:proofErr w:type="spellEnd"/>
      <w:r>
        <w:rPr>
          <w:rFonts w:cstheme="minorHAnsi"/>
        </w:rPr>
        <w:t>/dynamo aanwezig is</w:t>
      </w:r>
      <w:r w:rsidR="0001085E">
        <w:rPr>
          <w:rFonts w:cstheme="minorHAnsi"/>
        </w:rPr>
        <w:t>,</w:t>
      </w:r>
      <w:r>
        <w:rPr>
          <w:rFonts w:cstheme="minorHAnsi"/>
        </w:rPr>
        <w:t xml:space="preserve"> dan maken we gebruik van een </w:t>
      </w:r>
      <w:proofErr w:type="spellStart"/>
      <w:r>
        <w:rPr>
          <w:rFonts w:cstheme="minorHAnsi"/>
        </w:rPr>
        <w:t>Cyrix</w:t>
      </w:r>
      <w:proofErr w:type="spellEnd"/>
      <w:r>
        <w:rPr>
          <w:rFonts w:cstheme="minorHAnsi"/>
        </w:rPr>
        <w:t xml:space="preserve">. </w:t>
      </w:r>
    </w:p>
    <w:p w14:paraId="5152F9C9" w14:textId="77777777" w:rsidR="008706B7" w:rsidRDefault="008706B7" w:rsidP="008706B7"/>
    <w:p w14:paraId="63F9C083" w14:textId="3ADFCB33" w:rsidR="008706B7" w:rsidRPr="0049615E" w:rsidRDefault="008706B7" w:rsidP="008706B7">
      <w:pPr>
        <w:rPr>
          <w:lang w:val="en-US"/>
        </w:rPr>
      </w:pPr>
      <w:r w:rsidRPr="0049615E">
        <w:rPr>
          <w:lang w:val="en-US"/>
        </w:rPr>
        <w:t xml:space="preserve">Datasheet Orion: </w:t>
      </w:r>
      <w:hyperlink r:id="rId10" w:history="1">
        <w:r w:rsidRPr="0049615E">
          <w:rPr>
            <w:rStyle w:val="Hyperlink"/>
            <w:lang w:val="en-US"/>
          </w:rPr>
          <w:t>https://www.victronenergy.nl/upload/documents/Datasheet-Orion-Tr-Smart-DC-DC-chargers-isolated-250-400W-NL.pdf</w:t>
        </w:r>
      </w:hyperlink>
    </w:p>
    <w:p w14:paraId="2F228D4B" w14:textId="29E6B232" w:rsidR="008706B7" w:rsidRPr="0049615E" w:rsidRDefault="008706B7" w:rsidP="008706B7">
      <w:pPr>
        <w:rPr>
          <w:lang w:val="en-US"/>
        </w:rPr>
      </w:pPr>
      <w:r w:rsidRPr="0049615E">
        <w:rPr>
          <w:lang w:val="en-US"/>
        </w:rPr>
        <w:t xml:space="preserve">Datasheet Cyrix 120 A: </w:t>
      </w:r>
      <w:hyperlink r:id="rId11" w:history="1">
        <w:r w:rsidRPr="0049615E">
          <w:rPr>
            <w:rStyle w:val="Hyperlink"/>
            <w:lang w:val="en-US"/>
          </w:rPr>
          <w:t>https://www.victronenergy.nl/upload/documents/Datasheet-Cyrix-Li-ion-120-A-NL.pdf</w:t>
        </w:r>
      </w:hyperlink>
    </w:p>
    <w:p w14:paraId="01EEA0FA" w14:textId="7DC4B0A5" w:rsidR="008706B7" w:rsidRPr="0049615E" w:rsidRDefault="008706B7" w:rsidP="008706B7">
      <w:pPr>
        <w:rPr>
          <w:lang w:val="en-US"/>
        </w:rPr>
      </w:pPr>
      <w:r w:rsidRPr="0049615E">
        <w:rPr>
          <w:lang w:val="en-US"/>
        </w:rPr>
        <w:t xml:space="preserve">Datasheet Cyrix 230 A: </w:t>
      </w:r>
      <w:hyperlink r:id="rId12" w:history="1">
        <w:r w:rsidRPr="0049615E">
          <w:rPr>
            <w:rStyle w:val="Hyperlink"/>
            <w:lang w:val="en-US"/>
          </w:rPr>
          <w:t>https://www.victronenergy.nl/upload/documents/Datasheet-Cyrix-Li-ion-230-A-NL.pdf</w:t>
        </w:r>
      </w:hyperlink>
    </w:p>
    <w:p w14:paraId="77EE97E2" w14:textId="77777777" w:rsidR="008706B7" w:rsidRPr="0049615E" w:rsidRDefault="008706B7" w:rsidP="008706B7">
      <w:pPr>
        <w:rPr>
          <w:lang w:val="en-US"/>
        </w:rPr>
      </w:pPr>
    </w:p>
    <w:p w14:paraId="6AC8A18A" w14:textId="77777777" w:rsidR="00043B8C" w:rsidRPr="0049615E" w:rsidRDefault="00043B8C" w:rsidP="00043B8C">
      <w:pPr>
        <w:rPr>
          <w:lang w:val="en-US"/>
        </w:rPr>
      </w:pPr>
    </w:p>
    <w:p w14:paraId="19D08E92" w14:textId="77777777" w:rsidR="00094990" w:rsidRDefault="00094990">
      <w:pPr>
        <w:rPr>
          <w:rFonts w:asciiTheme="majorHAnsi" w:eastAsiaTheme="majorEastAsia" w:hAnsiTheme="majorHAnsi" w:cstheme="majorBidi"/>
          <w:color w:val="404040" w:themeColor="text1" w:themeTint="BF"/>
          <w:sz w:val="28"/>
          <w:szCs w:val="28"/>
        </w:rPr>
      </w:pPr>
      <w:r>
        <w:br w:type="page"/>
      </w:r>
    </w:p>
    <w:p w14:paraId="09850B7A" w14:textId="572AA388" w:rsidR="00043B8C" w:rsidRDefault="00043B8C" w:rsidP="00043B8C">
      <w:pPr>
        <w:pStyle w:val="Heading2"/>
      </w:pPr>
      <w:r>
        <w:t xml:space="preserve">Afwerking </w:t>
      </w:r>
    </w:p>
    <w:p w14:paraId="37856392" w14:textId="77777777" w:rsidR="008706B7" w:rsidRDefault="008706B7" w:rsidP="008706B7"/>
    <w:p w14:paraId="12F73117" w14:textId="54FA985D" w:rsidR="008706B7" w:rsidRDefault="008706B7" w:rsidP="008706B7">
      <w:r>
        <w:t xml:space="preserve">Je hebt de keuze tussen 3 </w:t>
      </w:r>
      <w:r w:rsidR="0001085E">
        <w:t xml:space="preserve">houtsoorten voor de afwerking van de box. </w:t>
      </w:r>
      <w:r>
        <w:t xml:space="preserve"> </w:t>
      </w:r>
      <w:r>
        <w:br/>
        <w:t>Deze zorgen voor de look en feel van de installatie en de robuustheid.</w:t>
      </w:r>
    </w:p>
    <w:p w14:paraId="229F4342" w14:textId="67A232CA" w:rsidR="008706B7" w:rsidRDefault="008706B7" w:rsidP="008706B7">
      <w:r>
        <w:t xml:space="preserve">De eerste optie is de populier </w:t>
      </w:r>
      <w:r w:rsidRPr="0001085E">
        <w:rPr>
          <w:b/>
          <w:bCs/>
        </w:rPr>
        <w:t>Multiplex</w:t>
      </w:r>
      <w:r>
        <w:t xml:space="preserve">, dit is een zeer licht materiaal en zorgt voor de nodige </w:t>
      </w:r>
      <w:proofErr w:type="spellStart"/>
      <w:r>
        <w:t>gewichtbesparing</w:t>
      </w:r>
      <w:proofErr w:type="spellEnd"/>
      <w:r>
        <w:t>. Kan eenvoudig geschilderd of vernist worden.</w:t>
      </w:r>
    </w:p>
    <w:p w14:paraId="73FC7088" w14:textId="397AA6BC" w:rsidR="008706B7" w:rsidRDefault="008706B7" w:rsidP="008706B7">
      <w:r>
        <w:t xml:space="preserve">De tweede optie is de antislip </w:t>
      </w:r>
      <w:proofErr w:type="spellStart"/>
      <w:r w:rsidRPr="00851F78">
        <w:rPr>
          <w:b/>
          <w:bCs/>
        </w:rPr>
        <w:t>betonplex</w:t>
      </w:r>
      <w:proofErr w:type="spellEnd"/>
      <w:r>
        <w:t xml:space="preserve">, deze plaat is beschermd tegen stoten en </w:t>
      </w:r>
      <w:r w:rsidR="00737968">
        <w:t xml:space="preserve">kan best wel wat hebben. </w:t>
      </w:r>
      <w:r w:rsidR="00851F78">
        <w:t>Het i</w:t>
      </w:r>
      <w:r w:rsidR="00737968">
        <w:t>s zeker een stukje zwaarder</w:t>
      </w:r>
      <w:r w:rsidR="00851F78">
        <w:t>,</w:t>
      </w:r>
      <w:r w:rsidR="00737968">
        <w:t xml:space="preserve"> maar voor mensen die hun koffer gebruiken voor gereedschap, motoren of ander zwaar materiaal is dit de ideale keuze</w:t>
      </w:r>
      <w:r w:rsidR="00851F78">
        <w:t>.</w:t>
      </w:r>
    </w:p>
    <w:p w14:paraId="2AB6E865" w14:textId="4649D300" w:rsidR="00737968" w:rsidRDefault="00737968" w:rsidP="008706B7">
      <w:r>
        <w:t xml:space="preserve">De derde optie is deze met de </w:t>
      </w:r>
      <w:proofErr w:type="spellStart"/>
      <w:r>
        <w:t>betonplex</w:t>
      </w:r>
      <w:proofErr w:type="spellEnd"/>
      <w:r>
        <w:t xml:space="preserve"> met </w:t>
      </w:r>
      <w:r w:rsidRPr="00851F78">
        <w:rPr>
          <w:b/>
          <w:bCs/>
        </w:rPr>
        <w:t>zeskant figuur</w:t>
      </w:r>
      <w:r>
        <w:t xml:space="preserve">, deze heeft dezelfde functie als de antislip </w:t>
      </w:r>
      <w:proofErr w:type="spellStart"/>
      <w:r>
        <w:t>betonplex</w:t>
      </w:r>
      <w:proofErr w:type="spellEnd"/>
      <w:r>
        <w:t xml:space="preserve"> maar heeft een iets glanzendere en mooiere afwerking.</w:t>
      </w:r>
    </w:p>
    <w:p w14:paraId="4E21CA77" w14:textId="77777777" w:rsidR="008706B7" w:rsidRDefault="008706B7" w:rsidP="008706B7"/>
    <w:p w14:paraId="0B00B005" w14:textId="3A6D4238" w:rsidR="008706B7" w:rsidRPr="008706B7" w:rsidRDefault="008706B7" w:rsidP="008706B7">
      <w:r>
        <w:rPr>
          <w:noProof/>
        </w:rPr>
        <w:drawing>
          <wp:inline distT="0" distB="0" distL="0" distR="0" wp14:anchorId="0C922BF9" wp14:editId="5EADA9D3">
            <wp:extent cx="1701800" cy="1276350"/>
            <wp:effectExtent l="0" t="0" r="0" b="0"/>
            <wp:docPr id="217809180" name="Afbeelding 217809180" descr="Afbeelding met grijs, Bei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9180" name="Afbeelding 3" descr="Afbeelding met grijs, Beige&#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1701800" cy="1276350"/>
                    </a:xfrm>
                    <a:prstGeom prst="rect">
                      <a:avLst/>
                    </a:prstGeom>
                  </pic:spPr>
                </pic:pic>
              </a:graphicData>
            </a:graphic>
          </wp:inline>
        </w:drawing>
      </w:r>
      <w:r>
        <w:rPr>
          <w:noProof/>
        </w:rPr>
        <w:drawing>
          <wp:inline distT="0" distB="0" distL="0" distR="0" wp14:anchorId="726498A2" wp14:editId="5FE490D1">
            <wp:extent cx="1689100" cy="1266825"/>
            <wp:effectExtent l="0" t="0" r="6350" b="9525"/>
            <wp:docPr id="1005624249" name="Afbeelding 1005624249" descr="Afbeelding met grijs, stof,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24249" name="Afbeelding 1" descr="Afbeelding met grijs, stof, patroon&#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9100" cy="1266825"/>
                    </a:xfrm>
                    <a:prstGeom prst="rect">
                      <a:avLst/>
                    </a:prstGeom>
                  </pic:spPr>
                </pic:pic>
              </a:graphicData>
            </a:graphic>
          </wp:inline>
        </w:drawing>
      </w:r>
      <w:r>
        <w:rPr>
          <w:noProof/>
        </w:rPr>
        <w:drawing>
          <wp:inline distT="0" distB="0" distL="0" distR="0" wp14:anchorId="45286126" wp14:editId="79F55BA8">
            <wp:extent cx="1714500" cy="1285875"/>
            <wp:effectExtent l="0" t="0" r="0" b="9525"/>
            <wp:docPr id="469662267" name="Afbeelding 469662267" descr="Afbeelding met patroon, schermopname, grijs, sto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62267" name="Afbeelding 2" descr="Afbeelding met patroon, schermopname, grijs, stof&#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5096" cy="1286322"/>
                    </a:xfrm>
                    <a:prstGeom prst="rect">
                      <a:avLst/>
                    </a:prstGeom>
                  </pic:spPr>
                </pic:pic>
              </a:graphicData>
            </a:graphic>
          </wp:inline>
        </w:drawing>
      </w:r>
    </w:p>
    <w:p w14:paraId="251DFF3D" w14:textId="77777777" w:rsidR="00043B8C" w:rsidRDefault="00043B8C" w:rsidP="00043B8C"/>
    <w:p w14:paraId="3D18F681" w14:textId="70A6FDA0" w:rsidR="00043B8C" w:rsidRDefault="00043B8C" w:rsidP="00043B8C">
      <w:pPr>
        <w:pStyle w:val="Heading2"/>
      </w:pPr>
      <w:proofErr w:type="spellStart"/>
      <w:r>
        <w:t>Defa</w:t>
      </w:r>
      <w:proofErr w:type="spellEnd"/>
      <w:r>
        <w:t xml:space="preserve"> aansluiting </w:t>
      </w:r>
    </w:p>
    <w:p w14:paraId="40F141E1" w14:textId="77777777" w:rsidR="00737968" w:rsidRDefault="00737968" w:rsidP="00737968"/>
    <w:p w14:paraId="7DEE5615" w14:textId="19308629" w:rsidR="00737968" w:rsidRDefault="00737968" w:rsidP="00737968">
      <w:r>
        <w:t xml:space="preserve">De </w:t>
      </w:r>
      <w:r w:rsidRPr="003505F9">
        <w:rPr>
          <w:b/>
          <w:bCs/>
        </w:rPr>
        <w:t xml:space="preserve">DEFA mini plug </w:t>
      </w:r>
      <w:r>
        <w:t xml:space="preserve">is de manier om een mooie en subtiele buitenaansluiting te maken voor de </w:t>
      </w:r>
      <w:proofErr w:type="spellStart"/>
      <w:r>
        <w:t>wallstroom</w:t>
      </w:r>
      <w:proofErr w:type="spellEnd"/>
      <w:r>
        <w:t xml:space="preserve">. Deze is eenvoudig te installeren. </w:t>
      </w:r>
    </w:p>
    <w:p w14:paraId="6926BA8E" w14:textId="5568D4E0" w:rsidR="00737968" w:rsidRPr="0049615E" w:rsidRDefault="00737968" w:rsidP="00737968">
      <w:r w:rsidRPr="0049615E">
        <w:t xml:space="preserve">Datasheet DEFA mini plug: </w:t>
      </w:r>
      <w:hyperlink r:id="rId16" w:history="1">
        <w:r w:rsidRPr="0049615E">
          <w:rPr>
            <w:rStyle w:val="Hyperlink"/>
          </w:rPr>
          <w:t>https://www.defa.com/product/connection-kit/</w:t>
        </w:r>
      </w:hyperlink>
    </w:p>
    <w:p w14:paraId="5A353AB5" w14:textId="77777777" w:rsidR="00737968" w:rsidRPr="0049615E" w:rsidRDefault="00737968" w:rsidP="00737968"/>
    <w:p w14:paraId="0C07BFAD" w14:textId="7F88A130" w:rsidR="00043B8C" w:rsidRDefault="00043B8C" w:rsidP="00043B8C">
      <w:pPr>
        <w:pStyle w:val="Heading2"/>
      </w:pPr>
      <w:r>
        <w:t>Installatie door Wire-Up</w:t>
      </w:r>
    </w:p>
    <w:p w14:paraId="3B71FCC3" w14:textId="77777777" w:rsidR="00737968" w:rsidRDefault="00737968" w:rsidP="00737968"/>
    <w:p w14:paraId="0F756D16" w14:textId="592942E6" w:rsidR="00737968" w:rsidRPr="00737968" w:rsidRDefault="00737968" w:rsidP="00737968">
      <w:r>
        <w:t xml:space="preserve">Zie je het toch niet helemaal zitten om de </w:t>
      </w:r>
      <w:r w:rsidR="00E07024">
        <w:t xml:space="preserve">Digital </w:t>
      </w:r>
      <w:proofErr w:type="spellStart"/>
      <w:r w:rsidR="00E07024">
        <w:t>Nomad</w:t>
      </w:r>
      <w:proofErr w:type="spellEnd"/>
      <w:r>
        <w:t xml:space="preserve"> zelf te installeren</w:t>
      </w:r>
      <w:r w:rsidR="008547C3">
        <w:t xml:space="preserve">? Twijfel je of je zonnepanelen goed geïnstalleerd zijn? </w:t>
      </w:r>
      <w:r w:rsidR="004226D3">
        <w:t>D</w:t>
      </w:r>
      <w:r>
        <w:t xml:space="preserve">an kan je het ook altijd door ons laten doen. Op deze manier hoef je zelf helemaal niets meer </w:t>
      </w:r>
      <w:r w:rsidR="004226D3">
        <w:t>te doen</w:t>
      </w:r>
      <w:r>
        <w:t xml:space="preserve"> en </w:t>
      </w:r>
      <w:r w:rsidR="008C564B">
        <w:t>kan</w:t>
      </w:r>
      <w:r>
        <w:t xml:space="preserve"> je gerust op pad</w:t>
      </w:r>
      <w:r w:rsidR="008547C3">
        <w:t>.</w:t>
      </w:r>
      <w:r w:rsidR="004226D3">
        <w:t xml:space="preserve"> </w:t>
      </w:r>
    </w:p>
    <w:p w14:paraId="110439FB" w14:textId="77777777" w:rsidR="00043B8C" w:rsidRDefault="00043B8C" w:rsidP="00043B8C"/>
    <w:p w14:paraId="423FDAB1" w14:textId="77777777" w:rsidR="00C97DA4" w:rsidRPr="00C97DA4" w:rsidRDefault="00C97DA4" w:rsidP="00C97DA4"/>
    <w:sectPr w:rsidR="00C97DA4" w:rsidRPr="00C97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661D"/>
    <w:multiLevelType w:val="multilevel"/>
    <w:tmpl w:val="4A6E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807D9"/>
    <w:multiLevelType w:val="hybridMultilevel"/>
    <w:tmpl w:val="BA8E6B1C"/>
    <w:lvl w:ilvl="0" w:tplc="EE96A97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98017317">
    <w:abstractNumId w:val="0"/>
  </w:num>
  <w:num w:numId="2" w16cid:durableId="52248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A4"/>
    <w:rsid w:val="0001085E"/>
    <w:rsid w:val="00015799"/>
    <w:rsid w:val="00043B8C"/>
    <w:rsid w:val="00082275"/>
    <w:rsid w:val="00094990"/>
    <w:rsid w:val="001C23B0"/>
    <w:rsid w:val="001C3E4A"/>
    <w:rsid w:val="001C7A38"/>
    <w:rsid w:val="001E1381"/>
    <w:rsid w:val="00257E4D"/>
    <w:rsid w:val="002C77BE"/>
    <w:rsid w:val="003505F9"/>
    <w:rsid w:val="00380ACA"/>
    <w:rsid w:val="00406136"/>
    <w:rsid w:val="004226D3"/>
    <w:rsid w:val="0049615E"/>
    <w:rsid w:val="004A3947"/>
    <w:rsid w:val="00540EB8"/>
    <w:rsid w:val="005F05CE"/>
    <w:rsid w:val="00634D01"/>
    <w:rsid w:val="00643A84"/>
    <w:rsid w:val="006628F0"/>
    <w:rsid w:val="00683DE0"/>
    <w:rsid w:val="00715551"/>
    <w:rsid w:val="00737968"/>
    <w:rsid w:val="00794829"/>
    <w:rsid w:val="007A19A5"/>
    <w:rsid w:val="007B6B5D"/>
    <w:rsid w:val="00834C68"/>
    <w:rsid w:val="00851F78"/>
    <w:rsid w:val="008547C3"/>
    <w:rsid w:val="008706B7"/>
    <w:rsid w:val="00890EE9"/>
    <w:rsid w:val="008C175F"/>
    <w:rsid w:val="008C564B"/>
    <w:rsid w:val="00944AB0"/>
    <w:rsid w:val="0097659C"/>
    <w:rsid w:val="009A667E"/>
    <w:rsid w:val="009C79A6"/>
    <w:rsid w:val="00A8261C"/>
    <w:rsid w:val="00AC5F1E"/>
    <w:rsid w:val="00B66D28"/>
    <w:rsid w:val="00BF11D6"/>
    <w:rsid w:val="00C845F1"/>
    <w:rsid w:val="00C97DA4"/>
    <w:rsid w:val="00DA5447"/>
    <w:rsid w:val="00E07024"/>
    <w:rsid w:val="00E60711"/>
    <w:rsid w:val="00E93C34"/>
    <w:rsid w:val="00FD35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1A87"/>
  <w15:chartTrackingRefBased/>
  <w15:docId w15:val="{1537F870-7BA4-4066-BE3B-2AE77CB9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8C"/>
  </w:style>
  <w:style w:type="paragraph" w:styleId="Heading1">
    <w:name w:val="heading 1"/>
    <w:basedOn w:val="Normal"/>
    <w:next w:val="Normal"/>
    <w:link w:val="Heading1Char"/>
    <w:uiPriority w:val="9"/>
    <w:qFormat/>
    <w:rsid w:val="00043B8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3B8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43B8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43B8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43B8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43B8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43B8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43B8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43B8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B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B8C"/>
    <w:rPr>
      <w:rFonts w:asciiTheme="majorHAnsi" w:eastAsiaTheme="majorEastAsia" w:hAnsiTheme="majorHAnsi" w:cstheme="majorBidi"/>
      <w:color w:val="44546A" w:themeColor="text2"/>
      <w:sz w:val="24"/>
      <w:szCs w:val="24"/>
    </w:rPr>
  </w:style>
  <w:style w:type="paragraph" w:styleId="NormalWeb">
    <w:name w:val="Normal (Web)"/>
    <w:basedOn w:val="Normal"/>
    <w:uiPriority w:val="99"/>
    <w:semiHidden/>
    <w:unhideWhenUsed/>
    <w:rsid w:val="00C97DA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2Char">
    <w:name w:val="Heading 2 Char"/>
    <w:basedOn w:val="DefaultParagraphFont"/>
    <w:link w:val="Heading2"/>
    <w:uiPriority w:val="9"/>
    <w:rsid w:val="00043B8C"/>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43B8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43B8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43B8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43B8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43B8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43B8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43B8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43B8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43B8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43B8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43B8C"/>
    <w:rPr>
      <w:rFonts w:asciiTheme="majorHAnsi" w:eastAsiaTheme="majorEastAsia" w:hAnsiTheme="majorHAnsi" w:cstheme="majorBidi"/>
      <w:sz w:val="24"/>
      <w:szCs w:val="24"/>
    </w:rPr>
  </w:style>
  <w:style w:type="character" w:styleId="Strong">
    <w:name w:val="Strong"/>
    <w:basedOn w:val="DefaultParagraphFont"/>
    <w:uiPriority w:val="22"/>
    <w:qFormat/>
    <w:rsid w:val="00043B8C"/>
    <w:rPr>
      <w:b/>
      <w:bCs/>
    </w:rPr>
  </w:style>
  <w:style w:type="character" w:styleId="Emphasis">
    <w:name w:val="Emphasis"/>
    <w:basedOn w:val="DefaultParagraphFont"/>
    <w:uiPriority w:val="20"/>
    <w:qFormat/>
    <w:rsid w:val="00043B8C"/>
    <w:rPr>
      <w:i/>
      <w:iCs/>
    </w:rPr>
  </w:style>
  <w:style w:type="paragraph" w:styleId="NoSpacing">
    <w:name w:val="No Spacing"/>
    <w:uiPriority w:val="1"/>
    <w:qFormat/>
    <w:rsid w:val="00043B8C"/>
    <w:pPr>
      <w:spacing w:after="0" w:line="240" w:lineRule="auto"/>
    </w:pPr>
  </w:style>
  <w:style w:type="paragraph" w:styleId="Quote">
    <w:name w:val="Quote"/>
    <w:basedOn w:val="Normal"/>
    <w:next w:val="Normal"/>
    <w:link w:val="QuoteChar"/>
    <w:uiPriority w:val="29"/>
    <w:qFormat/>
    <w:rsid w:val="00043B8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43B8C"/>
    <w:rPr>
      <w:i/>
      <w:iCs/>
      <w:color w:val="404040" w:themeColor="text1" w:themeTint="BF"/>
    </w:rPr>
  </w:style>
  <w:style w:type="paragraph" w:styleId="IntenseQuote">
    <w:name w:val="Intense Quote"/>
    <w:basedOn w:val="Normal"/>
    <w:next w:val="Normal"/>
    <w:link w:val="IntenseQuoteChar"/>
    <w:uiPriority w:val="30"/>
    <w:qFormat/>
    <w:rsid w:val="00043B8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43B8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43B8C"/>
    <w:rPr>
      <w:i/>
      <w:iCs/>
      <w:color w:val="404040" w:themeColor="text1" w:themeTint="BF"/>
    </w:rPr>
  </w:style>
  <w:style w:type="character" w:styleId="IntenseEmphasis">
    <w:name w:val="Intense Emphasis"/>
    <w:basedOn w:val="DefaultParagraphFont"/>
    <w:uiPriority w:val="21"/>
    <w:qFormat/>
    <w:rsid w:val="00043B8C"/>
    <w:rPr>
      <w:b/>
      <w:bCs/>
      <w:i/>
      <w:iCs/>
    </w:rPr>
  </w:style>
  <w:style w:type="character" w:styleId="SubtleReference">
    <w:name w:val="Subtle Reference"/>
    <w:basedOn w:val="DefaultParagraphFont"/>
    <w:uiPriority w:val="31"/>
    <w:qFormat/>
    <w:rsid w:val="00043B8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3B8C"/>
    <w:rPr>
      <w:b/>
      <w:bCs/>
      <w:smallCaps/>
      <w:spacing w:val="5"/>
      <w:u w:val="single"/>
    </w:rPr>
  </w:style>
  <w:style w:type="character" w:styleId="BookTitle">
    <w:name w:val="Book Title"/>
    <w:basedOn w:val="DefaultParagraphFont"/>
    <w:uiPriority w:val="33"/>
    <w:qFormat/>
    <w:rsid w:val="00043B8C"/>
    <w:rPr>
      <w:b/>
      <w:bCs/>
      <w:smallCaps/>
    </w:rPr>
  </w:style>
  <w:style w:type="paragraph" w:styleId="TOCHeading">
    <w:name w:val="TOC Heading"/>
    <w:basedOn w:val="Heading1"/>
    <w:next w:val="Normal"/>
    <w:uiPriority w:val="39"/>
    <w:semiHidden/>
    <w:unhideWhenUsed/>
    <w:qFormat/>
    <w:rsid w:val="00043B8C"/>
    <w:pPr>
      <w:outlineLvl w:val="9"/>
    </w:pPr>
  </w:style>
  <w:style w:type="character" w:styleId="Hyperlink">
    <w:name w:val="Hyperlink"/>
    <w:basedOn w:val="DefaultParagraphFont"/>
    <w:uiPriority w:val="99"/>
    <w:unhideWhenUsed/>
    <w:rsid w:val="00634D01"/>
    <w:rPr>
      <w:color w:val="0563C1" w:themeColor="hyperlink"/>
      <w:u w:val="single"/>
    </w:rPr>
  </w:style>
  <w:style w:type="character" w:styleId="UnresolvedMention">
    <w:name w:val="Unresolved Mention"/>
    <w:basedOn w:val="DefaultParagraphFont"/>
    <w:uiPriority w:val="99"/>
    <w:semiHidden/>
    <w:unhideWhenUsed/>
    <w:rsid w:val="00634D01"/>
    <w:rPr>
      <w:color w:val="605E5C"/>
      <w:shd w:val="clear" w:color="auto" w:fill="E1DFDD"/>
    </w:rPr>
  </w:style>
  <w:style w:type="paragraph" w:styleId="ListParagraph">
    <w:name w:val="List Paragraph"/>
    <w:basedOn w:val="Normal"/>
    <w:uiPriority w:val="34"/>
    <w:qFormat/>
    <w:rsid w:val="00870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tronenergy.nl/upload/documents/Datasheet-Cerbo-GX-GX-Touch-NL.pdf"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victronenergy.nl/upload/documents/Datasheet-MultiPlus-inverter-charger--800VA-5kVA-NL.pdf" TargetMode="External"/><Relationship Id="rId12" Type="http://schemas.openxmlformats.org/officeDocument/2006/relationships/hyperlink" Target="https://www.victronenergy.nl/upload/documents/Datasheet-Cyrix-Li-ion-230-A-N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fa.com/product/connection-kit/" TargetMode="External"/><Relationship Id="rId1" Type="http://schemas.openxmlformats.org/officeDocument/2006/relationships/customXml" Target="../customXml/item1.xml"/><Relationship Id="rId6" Type="http://schemas.openxmlformats.org/officeDocument/2006/relationships/hyperlink" Target="https://www.victronenergy.nl/upload/documents/Datasheet-12,8-&amp;-25,6-Volt-lithium-iron-phosphate-batteries-Smart-NL.pdf" TargetMode="External"/><Relationship Id="rId11" Type="http://schemas.openxmlformats.org/officeDocument/2006/relationships/hyperlink" Target="https://www.victronenergy.nl/upload/documents/Datasheet-Cyrix-Li-ion-120-A-NL.pdf"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victronenergy.nl/upload/documents/Datasheet-Orion-Tr-Smart-DC-DC-chargers-isolated-250-400W-NL.pdf" TargetMode="External"/><Relationship Id="rId4" Type="http://schemas.openxmlformats.org/officeDocument/2006/relationships/settings" Target="settings.xml"/><Relationship Id="rId9" Type="http://schemas.openxmlformats.org/officeDocument/2006/relationships/hyperlink" Target="https://solarkontor.de/mediafiles/PDF/Solarmodule/Wattstunde/Blackline/Datenblatt%20Blackline%20Quantumv0323.pdf" TargetMode="External"/><Relationship Id="rId14"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3E4B4-835E-4DD5-95DC-C594C2D8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880</Words>
  <Characters>5017</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5886</CharactersWithSpaces>
  <SharedDoc>false</SharedDoc>
  <HLinks>
    <vt:vector size="48" baseType="variant">
      <vt:variant>
        <vt:i4>4456460</vt:i4>
      </vt:variant>
      <vt:variant>
        <vt:i4>21</vt:i4>
      </vt:variant>
      <vt:variant>
        <vt:i4>0</vt:i4>
      </vt:variant>
      <vt:variant>
        <vt:i4>5</vt:i4>
      </vt:variant>
      <vt:variant>
        <vt:lpwstr>https://www.defa.com/product/connection-kit/</vt:lpwstr>
      </vt:variant>
      <vt:variant>
        <vt:lpwstr/>
      </vt:variant>
      <vt:variant>
        <vt:i4>5767254</vt:i4>
      </vt:variant>
      <vt:variant>
        <vt:i4>18</vt:i4>
      </vt:variant>
      <vt:variant>
        <vt:i4>0</vt:i4>
      </vt:variant>
      <vt:variant>
        <vt:i4>5</vt:i4>
      </vt:variant>
      <vt:variant>
        <vt:lpwstr>https://www.victronenergy.nl/upload/documents/Datasheet-Cyrix-Li-ion-230-A-NL.pdf</vt:lpwstr>
      </vt:variant>
      <vt:variant>
        <vt:lpwstr/>
      </vt:variant>
      <vt:variant>
        <vt:i4>5963863</vt:i4>
      </vt:variant>
      <vt:variant>
        <vt:i4>15</vt:i4>
      </vt:variant>
      <vt:variant>
        <vt:i4>0</vt:i4>
      </vt:variant>
      <vt:variant>
        <vt:i4>5</vt:i4>
      </vt:variant>
      <vt:variant>
        <vt:lpwstr>https://www.victronenergy.nl/upload/documents/Datasheet-Cyrix-Li-ion-120-A-NL.pdf</vt:lpwstr>
      </vt:variant>
      <vt:variant>
        <vt:lpwstr/>
      </vt:variant>
      <vt:variant>
        <vt:i4>2490466</vt:i4>
      </vt:variant>
      <vt:variant>
        <vt:i4>12</vt:i4>
      </vt:variant>
      <vt:variant>
        <vt:i4>0</vt:i4>
      </vt:variant>
      <vt:variant>
        <vt:i4>5</vt:i4>
      </vt:variant>
      <vt:variant>
        <vt:lpwstr>https://www.victronenergy.nl/upload/documents/Datasheet-Orion-Tr-Smart-DC-DC-chargers-isolated-250-400W-NL.pdf</vt:lpwstr>
      </vt:variant>
      <vt:variant>
        <vt:lpwstr/>
      </vt:variant>
      <vt:variant>
        <vt:i4>1114180</vt:i4>
      </vt:variant>
      <vt:variant>
        <vt:i4>9</vt:i4>
      </vt:variant>
      <vt:variant>
        <vt:i4>0</vt:i4>
      </vt:variant>
      <vt:variant>
        <vt:i4>5</vt:i4>
      </vt:variant>
      <vt:variant>
        <vt:lpwstr>https://solarkontor.de/mediafiles/PDF/Solarmodule/Wattstunde/Blackline/Datenblatt Blackline Quantumv0323.pdf</vt:lpwstr>
      </vt:variant>
      <vt:variant>
        <vt:lpwstr/>
      </vt:variant>
      <vt:variant>
        <vt:i4>983058</vt:i4>
      </vt:variant>
      <vt:variant>
        <vt:i4>6</vt:i4>
      </vt:variant>
      <vt:variant>
        <vt:i4>0</vt:i4>
      </vt:variant>
      <vt:variant>
        <vt:i4>5</vt:i4>
      </vt:variant>
      <vt:variant>
        <vt:lpwstr>https://www.victronenergy.nl/upload/documents/Datasheet-Cerbo-GX-GX-Touch-NL.pdf</vt:lpwstr>
      </vt:variant>
      <vt:variant>
        <vt:lpwstr/>
      </vt:variant>
      <vt:variant>
        <vt:i4>1507336</vt:i4>
      </vt:variant>
      <vt:variant>
        <vt:i4>3</vt:i4>
      </vt:variant>
      <vt:variant>
        <vt:i4>0</vt:i4>
      </vt:variant>
      <vt:variant>
        <vt:i4>5</vt:i4>
      </vt:variant>
      <vt:variant>
        <vt:lpwstr>https://www.victronenergy.nl/upload/documents/Datasheet-MultiPlus-inverter-charger--800VA-5kVA-NL.pdf</vt:lpwstr>
      </vt:variant>
      <vt:variant>
        <vt:lpwstr/>
      </vt:variant>
      <vt:variant>
        <vt:i4>3276863</vt:i4>
      </vt:variant>
      <vt:variant>
        <vt:i4>0</vt:i4>
      </vt:variant>
      <vt:variant>
        <vt:i4>0</vt:i4>
      </vt:variant>
      <vt:variant>
        <vt:i4>5</vt:i4>
      </vt:variant>
      <vt:variant>
        <vt:lpwstr>https://www.victronenergy.nl/upload/documents/Datasheet-12,8-&amp;-25,6-Volt-lithium-iron-phosphate-batteries-Smart-NL.pdf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Goelen | Wire-up</dc:creator>
  <cp:keywords/>
  <dc:description/>
  <cp:lastModifiedBy>Gert Goelen | Wire-up</cp:lastModifiedBy>
  <cp:revision>8</cp:revision>
  <dcterms:created xsi:type="dcterms:W3CDTF">2023-06-21T01:05:00Z</dcterms:created>
  <dcterms:modified xsi:type="dcterms:W3CDTF">2023-06-21T01:09:00Z</dcterms:modified>
</cp:coreProperties>
</file>